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726F5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3726F5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3726F5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3726F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3726F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726F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3726F5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3726F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726F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3726F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726F5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3726F5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726F5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3726F5">
        <w:rPr>
          <w:rFonts w:ascii="PT Astra Serif" w:hAnsi="PT Astra Serif"/>
          <w:b/>
          <w:bCs/>
          <w:sz w:val="28"/>
          <w:szCs w:val="28"/>
        </w:rPr>
        <w:t>5</w:t>
      </w:r>
      <w:r w:rsidRPr="003726F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3726F5">
        <w:rPr>
          <w:rFonts w:ascii="PT Astra Serif" w:hAnsi="PT Astra Serif"/>
          <w:b/>
          <w:bCs/>
          <w:sz w:val="28"/>
          <w:szCs w:val="28"/>
        </w:rPr>
        <w:t>6</w:t>
      </w:r>
      <w:r w:rsidRPr="003726F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3726F5">
        <w:rPr>
          <w:rFonts w:ascii="PT Astra Serif" w:hAnsi="PT Astra Serif"/>
          <w:b/>
          <w:bCs/>
          <w:sz w:val="28"/>
          <w:szCs w:val="28"/>
        </w:rPr>
        <w:t>7</w:t>
      </w:r>
      <w:r w:rsidRPr="003726F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3726F5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3726F5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726F5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3726F5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3726F5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3726F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ра</w:t>
            </w:r>
            <w:r w:rsidRPr="003726F5">
              <w:rPr>
                <w:rFonts w:ascii="PT Astra Serif" w:hAnsi="PT Astra Serif"/>
                <w:bCs/>
                <w:sz w:val="24"/>
              </w:rPr>
              <w:t>с</w:t>
            </w:r>
            <w:r w:rsidRPr="003726F5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726F5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3726F5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3726F5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726F5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3726F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726F5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726F5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726F5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3726F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3726F5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3726F5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3726F5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726F5" w:rsidRDefault="008D5D92" w:rsidP="003726F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726F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38362216,1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37790661,5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36598007,7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1454759,0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прот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 «Авиатор» Заводского района г.Саратова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 6-й «Солнечный – 2 Киро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 8-й «Солнечный – 2 Киро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51 1 01 13740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государственных услуг центрами опережающей професси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ки в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ные 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пилотные авиационные системы»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1561141,2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1584863,9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1581168,5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6358,0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51 3 01 12420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тельство)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Социальная поддержка детей-сирот и детей, оставшихся без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51 3 01 91800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7903985,9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7958824,8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предпринимателям, осуществляющим образовательную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ципал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дошкольного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тельную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23902127,2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23663928,3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23825222,3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общеобразовательными организациями, в том числе для обучающихся по адаптированным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2614183,8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2706623,6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2761755,8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51 3 03 04131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2614183,8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2706623,6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2761755,8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дополнительного и неформального образования и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зации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мов оценки качества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селки, города с населением до 45 тысяч человек, расположенные в отдаленных муниципальных районах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51 3 03 15160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ципал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общего образования на дому детей-инвалидов и детей, нуждающихся в длительном лечении, кот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общего образования на дому детей-инвалидов и детей, нуждающи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постоянно не могут посещать образовательные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ции, и 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дошкольного возраста в муниципальных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352725,4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330869,0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330869,0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35486,5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сийской олимпиады школьников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2962327,6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3023940,4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3073341,3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2711147,7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2711147,7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комплексной системы профессиональной ориентации молодежи, направленной на повышение привлекательности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51 3 06 12840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конку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33445,8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30582,0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разовательных организациях и образовательных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организациях высш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51 3 08 13490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21133021,4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21948948,3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23103226,1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216436,3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126799,8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126799,8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оздоровительных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52 1 01 12860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3157339,3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3563742,5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4196735,7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полиции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мещения детям-сиротам и детям, оставшимся без попечения родит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дител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ская слава»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гражданам, страдающим 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11573,8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10030,3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11572,0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расте от се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надцати до восемнадцати лет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4689,3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4876,7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4687,3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4874,7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74873,4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77838,0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80921,1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74113,8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77078,4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80161,5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8523,8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8861,2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9212,0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8433,9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8771,3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9122,1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театров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10516,2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10931,9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9993,5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10808,9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бенка мн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годетным семьям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7359,8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7651,6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7955,1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7296,1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7587,9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7891,4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социальная выплата на приобретение авт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годетных семей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социальной поддержки»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8005162,0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8294766,1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8605845,5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Доплаты к пенсиям лицам, замещавшим должности в органах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областью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43641,4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41909,5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43047,9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42173,9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41316,0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27 сентября 2011 года № 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Законом Саратовской области от 30 июня 2020 года № 74-ЗСО «Об Уполномоченном по правам человека в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5 марта 2004 года № 12-ЗСО «Об избирательной 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3 марта 2004 года № 10-ЗСО «О статусе депутата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1103И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(то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лива) и электроэнергии педагогическим работникам образовательных организаций, проживающим и работающим в сельской местности,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ненным к ним гражданам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52 3 02 11046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204731,0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212813,1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221209,2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202054,3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210136,4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218532,5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313510,4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325876,6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338739,4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309304,4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321670,6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334533,4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12039,9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9866,0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8087,4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11827,2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7874,7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12859,9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13366,7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13893,8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12670,1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13176,9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13704,0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на проезд один раз в год реабилитир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вание радио труженикам тыла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тезов труженикам тыла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тезов реабилитированным лицам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сообщения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18979,1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19730,9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20512,7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18792,0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19543,8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20325,6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ноко проживающих граждан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52 3 02 11063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28 июля 1997 года № 51-ЗСО «О Почетном гражданине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 Григорьева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поощрение гражданам, награжде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четным знаком Губернатора Саратовской области «За мужество и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вагу»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тонур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8202,5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8526,1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9044,3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8131,7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8455,3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8973,5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987305,7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1059416,9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954006,9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1020214,7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863063,6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90038,4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92063,4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гра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8254790,5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8254790,5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8254790,5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гра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мацио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детей»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353628,2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146958,7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146958,7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вья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жилых людей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турного досуга пожилых людей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5479756,9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2029488,5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2033943,1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ное жилищное строительство» в виде безвозмездного вклада в денежной форме в имущество хозяйственного общ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технологическим присоединением к сетям электр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53 1 01 98012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325222,3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39579,7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558144,1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343894,7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53 3 02 10480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попечения родителей, из специ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ванных жилых помещений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лей, лицам из числа детей-сирот и детей, оставшихся без попечения родителей, на приобретение благоустроенного 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лого помещения в собственность или для полного погашения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предоставленного на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53 3 04 11010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716119,6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503673,7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504511,4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жилого помещения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ющих право на предоставление земельного участка в собственность бесплатно, денежной выплаты взамен пред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на строительство (приобретение) жилого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помещения гражданам, страдающим тяжелой формой хронич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забол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53 3 05 11930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47962,4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48747,8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48185,5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кат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1941-1945 годов»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кат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кат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граждан, установленных Федеральным законом от 24 ноября 1995 года № 181-ФЗ «О социальной защите инв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10835,8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льем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формации министерства строительства и жилищно-коммунального хозяйства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53 3 07 10590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нение работ)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ительство) жилых помещений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процентов по ипотечному займу (кредиту) на приобр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щение расходов на оплату процентов по ипотечному займу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(кредиту) на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53 3 08 10630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щим в ипотечном кредитовании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водных объектов, формирование перечня координат 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ношений и регулирование трудовой миграции в Саратовской 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763563,7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822495,1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тории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созданию условий для интегр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84607,7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86126,6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безработным гражданам организациями дополнител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зации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ботных граждан»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54 3 02 52900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10578,0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48862,0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леваемости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54 3 05 11250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тура С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55 0 00 00000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3212337,6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3214494,2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3226612,7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57271,0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наци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тия инфраструктуры культуры («Культурная среда»)»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 Каракис И.Ю., г. Энгельс, мкр. Энгельс-1, з/у 15б. «Проведение работ по сохранению объекта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регионального значения «Дом офицеров Красной Армии, арх. Каракис И.Ю.; здание гарн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зонного дома офицеров, в котором формировались первые 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ские авиаполки под руководством Героя Советского Союза летчицы М.М. Расковой; проходила подг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товка первого отряда советских космонавтов, в который входили Ю.А. Гагарин, А.А. Леонов, Г.С. Титов, П.Р. Попович и другие» по адресу: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 Энгельс, мкр. Энгельс -1, з/у 15б»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A2 Д0274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ношений, совместно с национально-культурными автономиями и социально ориентированными некоммерческ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хивного дела»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музеями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55 3 04 04124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театрами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ковые коллективы»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концертными организациями и цирковыми 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лективами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1290036,9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1316129,3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55 3 09 04129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1262899,9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1262899,9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пед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гогам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в сфере культуры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диций»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2163100,6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2185780,2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2058193,9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риально-технической базы спорта»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178177,2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178177,2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1781642,2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1798826,2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1815175,4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1088534,9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1105671,8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1121972,0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1088534,9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1105671,8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1121972,0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56 3 01 12530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Грантовая поддержка развития на территории области отдел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112682,9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116920,6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121282,2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19015,6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19325,4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Социальная поддержка детей-сирот и детей, оставшихся без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56 3 03 91800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ский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18463,8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18889,8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лантл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вой молодежи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41313,4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тиях областного, межрегионального, всероссийского и международн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уровня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2952809,2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2958496,0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2984714,3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1623246,7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1509439,9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1526512,1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(осуществление деятельности центра компетенций в сфере сельскохозяйственной кооперации и поддержки ферм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производства продукции плодово-ягодных насаждений, включая пос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развития малых форм хозяйствования в виде грантов на развитие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мейной фермы, грантов «Агропрогресс»,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возмещение 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семейной фермы)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1 01 R5014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переработки молока сырого крупного рогатого скота, козьего и овеч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его на пищевую продукцию)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уплату страховой премии, начисленной по договору 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уплату страховой премии, начисленной по договору 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 и развитие малых форм хозяйствования (субсидии на поддержку элитного семеноводства и (или) на приобретение семян, произведе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программы развития сельского хозяйства на 2017 – 2030 годы)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тофел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62981,2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68310,7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69086,9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элитного семеноводства картофеля и (или) ово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производства овощей защищенного грунта, 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476947,6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585967,2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592625,9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кадастровых работ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1 05 R5990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781787,6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786129,3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алистам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зательных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дукцию (материал)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1204683,9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799486,6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823575,0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441856,9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общества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 ограниченной ответственностью «Управляющая компания «Столыпинский индустриальный парк», который не увеличив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58 1 02 14250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63841,8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67567,0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прият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инвестиционной деятельности и повышение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58 3 02 10710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31020,0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ника торговли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щества, на оказание услуг в сфере малого и среднего предпр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оказание услуг в области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месел и наро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58 3 05 13770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24558935,8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26249613,4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27813087,4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ственные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500793,5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540315,5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тей-сирот и детей, оставшихся без попечения родителей, в сл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59 3 03 11382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19613452,9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21113369,1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22492107,3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оказания и обеспечения медицинской помощи государственными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5176923,9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5241857,9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5330347,4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5176923,9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5241857,9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5330347,4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нологий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83790,4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83790,4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83790,4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ции, ветряной оспы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82341,1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82341,1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82341,1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троля 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бораторных показателей качества лечения ВИЧ-инфицированных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циентов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фицир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 забол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па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лиативной медицинской помощи»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боливания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59 3 07 11800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2982508,0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3414577,9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3570936,2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паратов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материалов к ним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ваниями, включенными в перечень жизнеугрожающих и хронических прогрессирующих редких (орфанных) заболев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59 3 08 11820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бол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здравоохранения»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1057259,0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881270,0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887176,5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ботн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кам, прибывшим (переехавшим) на работу в отдаленные районы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Расходные обязательства, связанные с повышением оплаты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труда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лодым специалистам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59 3 09 11871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никам учреждений здравоохранения, функционирующим в системе ОМС (медицинским работникам, осуществляющим диагностику и 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чение ВИЧ-инфицированных, и лицам, работа которых связана с материалами, содержащими вирус иммун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здравоохранения, оказывающим скорую медицинскую помощь (участвующим в оказании ск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рой медицинской помощи) в рамках территориальной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граммы обязательного мед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цинского страхования Саратовской области, за исключением государственных учреждений здрав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расположенных на террит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дополнительных гарантий отдельным категориям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работников государственных учреждений здравоохранения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от 12 декабря 2023 г. № 151-ЗСО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59 3 09 14130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98724,2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98724,2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18950,1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18950,1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дицинскими организациями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147986,5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147986,5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118684,9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121907,9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29506,4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17977320,2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23201454,1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16129154,9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направленных на комплексное развитие горо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наземного электрического транспорта и автомобильного тран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порта общего пользования, выполнение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 по освещению и благ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тяговых подстанций в г. Саратове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И6 54013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направленных на комплексное развитие горо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ского наземного электрического транспорта и автомобильного тран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порта общего пользования, выполнение работ по освещению и благ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трамвайных путей в г. Саратове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13807525,9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5291831,1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ющих искусственные дорожные сооружения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И8 9Д102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1489357,2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1142064,2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1122772,7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24968,2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26370,6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15395,9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7015,3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60 3 01 12060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трич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ским транспортом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автом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5715884,1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5543795,5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5947516,0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рог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регионального и межмуниципального значения,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стов и иных искусственных сооружений на них, находящихся в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241754,6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252077,3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137425,9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31294,3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886278,5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801010,3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805052,6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117152,8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123327,7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03 9Д602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95961,4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20164,4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18844,2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онное общество»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76809,2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73079,8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73111,5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61 3 01 10350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области за счет испол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40952,5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37254,8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тельности проектного офиса «Центр управления регионом в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61 3 02 10410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1427314,6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1001424,2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240499,3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1183153,1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62597,8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63256,9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62 3 01 04105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8091,4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вых 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ких видов и регистрация новых мест обитания видов растений и животных, занесенных в Красную книгу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62 3 01 10190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Экологическое образование, просвещение и повышение экол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111634,5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111771,2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111892,9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стрии их утилиз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Актуализация территориальной схемы обращения с отходами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режения»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1036768,1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1103442,5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565027,1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612209,6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ная защита» в сфере жилищно-коммунального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64 3 01 04142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135471,9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144928,3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124083,5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10600,1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200583,7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215067,0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182586,1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13079,6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11347,5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видуал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органов дыхания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дарственного учета и контроля радиоактивных веществ и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на территории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64 3 01 10870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жений гражданской обороны (убежищ) к использованию медицинск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тивохимического пакета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сферы»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370195,3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389687,2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248224,2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267716,1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238054,8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9535,2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9702,4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оповещения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261533,7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на профилактику правонарушений на территории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припасов, взрывчатых веществ и взрывчатых устройств в 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Правительством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65 3 01 10260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ственную безопасность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шениях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ризмом и экстремизмом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межмуниципального значения и искусственных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нарком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65 3 04 11330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семье и детям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них, в том числе задействованных в работе по судебному и постсудебному сопровождению несовершенн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11073875,3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7625556,8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6726999,3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мой лит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ратуры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ления, и в сетевых изданиях данных печатных средств массовой информации, учрежденных органами местн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66 1 02 98731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ношений с муниципальными образованиями области с целью повышения финансовой устойчивости местных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7869070,1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4481967,6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4375670,2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ципал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(городских округов)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ставл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дотаций поселениям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выми орг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нами муниципальных образований области оплаты денежных обязательств получателям средств областного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центы за рассрочку погашения реструктурированной задо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66 3 02 10021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сурсов, информационная безопасность и техническое сопровождение информационных систем обеспечения 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опасн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66 3 03 10010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бюджетной грамо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91697,7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94120,8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издания литературно-художественного журнала «Волга - XXI век»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 в целях издания Книги Пам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ти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 в целях информ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66 3 05 04145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70715,9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70715,9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 при участии профессиональных общественных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 жу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технологической инфраструктуры министерства информации и массовых коммуникаций области в целях соблюдения мер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66 3 05 10810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пального издания»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вания лицами, включенными в резерв управленческих кадров Губернатора Саратовской области, в соответствии с 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Саратовской области» в целях организации отбора и переподготовки (повышения квалифик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развития 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общественного сам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гов и муниципал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651952,5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соде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жания и обслуживания (эксплуатации) имущества, прилегающей 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Губернатора области, Правительства области, иных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66 3 08 11420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«Развитие транспортного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66 3 10 00000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транспортного обслуживания населения отдале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ка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региона»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промышленности и энергетики обл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твердого топлива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ций и инвестиций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и развитие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ленных пре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мышле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83143,8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83911,0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74449,1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71454,3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71863,9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62402,0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15368,5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15368,5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603382,3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570653,3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109033,0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жилищного строительства на 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территориях и повышение уровня благоустройства домовлад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114935,8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130120,1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Российской Федерации, проживающим на сельских территор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ях,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3620,4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водителей по заключенным с работниками ученическим дог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ворам и по заключенным договорам о целевом обучении с гражданами Российской Федерации, проходящими професси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нальное обучение по сельскохозяйственным специальностям)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водителей, связанных с оплатой труда и проживанием студе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тов – граждан Российской Федерации, профессионально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сельскохозяйственным специальностям, привл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произво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практики)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риях (К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6060,4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4395,0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89 4 01 93200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78066,9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87394,2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88858,7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78066,9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87394,2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88858,7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дикции в Российской Федерации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3578854,6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3704151,8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3839794,7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306694,0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ной Думы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232496,4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91 4 01 02200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207882,8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576520,5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616745,8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310724,2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310688,6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159218,8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172132,7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154042,6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166886,7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5196,0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81471,0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91 4 02 02300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77611,7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2695640,1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2792523,3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2893192,9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2640022,6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2734732,1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2833139,8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2563061,1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2657528,1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2755732,7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76630,9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76869,1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77067,9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330,6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Саратовской области, за счет средств областного 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91 4 03 02500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1325410,1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1383922,3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1325410,1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1383922,3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33597,6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33597,6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1291812,5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1347972,2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969024,6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1043678,9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313110,7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294616,1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дажи го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рые не разгран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94 4 01 08630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19128707,6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10691423,5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11151721,5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рато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13128707,6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странных граждан и лиц без гражданства, постоянно проживающих на территории Украины, а также на территориях субъектов Ро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гирования, вынужденно покинувших жилые помещения и находящи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ся в пунктах временного размещения и питания на территории Саратовской области, исполнение пу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 и увеличения бюджетных ассигнований в связи с уточнением прогноз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руемого уровня инфляции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287176,7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267502,7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287176,7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267502,7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80882,0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пута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ской деятельности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98 4 01 03400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267243,2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265896,6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торской задолженности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212272,8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210926,2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чению организаторов выборов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ственн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го жилищного фонда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99 4 03 08400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борьбе с беспризорностью, по опеке и попеч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тел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ству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брания Российской Федерации» за счет межбюджетных тран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99 4 04 51420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ных (м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ниципальных) нужд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726F5" w:rsidRPr="003726F5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726F5" w:rsidRPr="003726F5" w:rsidRDefault="003726F5" w:rsidP="003726F5">
            <w:pPr>
              <w:overflowPunct/>
              <w:autoSpaceDE/>
              <w:autoSpaceDN/>
              <w:adjustRightInd/>
              <w:spacing w:line="229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157211186,2</w:t>
            </w:r>
          </w:p>
        </w:tc>
        <w:tc>
          <w:tcPr>
            <w:tcW w:w="1843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148376544,6</w:t>
            </w:r>
          </w:p>
        </w:tc>
        <w:tc>
          <w:tcPr>
            <w:tcW w:w="2126" w:type="dxa"/>
            <w:vAlign w:val="bottom"/>
          </w:tcPr>
          <w:p w:rsidR="003726F5" w:rsidRPr="003726F5" w:rsidRDefault="003726F5" w:rsidP="00A81EAD">
            <w:pPr>
              <w:overflowPunct/>
              <w:autoSpaceDE/>
              <w:autoSpaceDN/>
              <w:adjustRightInd/>
              <w:spacing w:line="229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726F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141149374,3</w:t>
            </w:r>
          </w:p>
        </w:tc>
      </w:tr>
    </w:tbl>
    <w:p w:rsidR="003726F5" w:rsidRPr="003726F5" w:rsidRDefault="003726F5">
      <w:pPr>
        <w:rPr>
          <w:rFonts w:ascii="PT Astra Serif" w:hAnsi="PT Astra Serif"/>
        </w:rPr>
      </w:pPr>
    </w:p>
    <w:p w:rsidR="0053344C" w:rsidRPr="003726F5" w:rsidRDefault="0053344C">
      <w:pPr>
        <w:rPr>
          <w:rFonts w:ascii="PT Astra Serif" w:hAnsi="PT Astra Serif"/>
        </w:rPr>
      </w:pPr>
    </w:p>
    <w:p w:rsidR="006853B2" w:rsidRPr="003726F5" w:rsidRDefault="006853B2">
      <w:pPr>
        <w:rPr>
          <w:rFonts w:ascii="PT Astra Serif" w:hAnsi="PT Astra Serif"/>
        </w:rPr>
      </w:pPr>
    </w:p>
    <w:bookmarkEnd w:id="0"/>
    <w:p w:rsidR="008D5D92" w:rsidRPr="003726F5" w:rsidRDefault="008D5D92" w:rsidP="00B219B9">
      <w:pPr>
        <w:rPr>
          <w:rFonts w:ascii="PT Astra Serif" w:hAnsi="PT Astra Serif"/>
          <w:sz w:val="2"/>
          <w:szCs w:val="2"/>
        </w:rPr>
      </w:pPr>
    </w:p>
    <w:sectPr w:rsidR="008D5D92" w:rsidRPr="003726F5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930" w:rsidRDefault="00746930" w:rsidP="004F5335">
      <w:r>
        <w:separator/>
      </w:r>
    </w:p>
  </w:endnote>
  <w:endnote w:type="continuationSeparator" w:id="0">
    <w:p w:rsidR="00746930" w:rsidRDefault="0074693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930" w:rsidRDefault="00746930" w:rsidP="004F5335">
      <w:r>
        <w:separator/>
      </w:r>
    </w:p>
  </w:footnote>
  <w:footnote w:type="continuationSeparator" w:id="0">
    <w:p w:rsidR="00746930" w:rsidRDefault="0074693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930" w:rsidRPr="004945B7" w:rsidRDefault="00746930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3726F5">
      <w:rPr>
        <w:rFonts w:ascii="PT Astra Serif" w:hAnsi="PT Astra Serif"/>
        <w:noProof/>
        <w:sz w:val="24"/>
        <w:szCs w:val="24"/>
      </w:rPr>
      <w:t>98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746930" w:rsidRDefault="007469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28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8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534FD-F54D-4688-9309-66066ACC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98</Pages>
  <Words>27363</Words>
  <Characters>185891</Characters>
  <Application>Microsoft Office Word</Application>
  <DocSecurity>0</DocSecurity>
  <Lines>1549</Lines>
  <Paragraphs>425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60</cp:revision>
  <cp:lastPrinted>2023-11-28T12:37:00Z</cp:lastPrinted>
  <dcterms:created xsi:type="dcterms:W3CDTF">2023-11-30T07:32:00Z</dcterms:created>
  <dcterms:modified xsi:type="dcterms:W3CDTF">2024-10-16T08:33:00Z</dcterms:modified>
</cp:coreProperties>
</file>